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62" w:rsidRPr="00820C31" w:rsidRDefault="00A12862" w:rsidP="00A12862">
      <w:pPr>
        <w:jc w:val="center"/>
        <w:rPr>
          <w:b/>
          <w:bCs/>
          <w:lang w:val="en-AU"/>
        </w:rPr>
      </w:pPr>
      <w:r w:rsidRPr="00820C31">
        <w:rPr>
          <w:b/>
          <w:bCs/>
          <w:lang w:val="en-AU"/>
        </w:rPr>
        <w:t xml:space="preserve">PROXY FORM FOR PESA </w:t>
      </w:r>
      <w:r w:rsidR="00BE32D7">
        <w:rPr>
          <w:b/>
          <w:bCs/>
          <w:lang w:val="en-AU"/>
        </w:rPr>
        <w:t xml:space="preserve">QLD BRANCH </w:t>
      </w:r>
      <w:r w:rsidRPr="00820C31">
        <w:rPr>
          <w:b/>
          <w:bCs/>
          <w:lang w:val="en-AU"/>
        </w:rPr>
        <w:t>AGM</w:t>
      </w:r>
    </w:p>
    <w:p w:rsidR="00A12862" w:rsidRPr="00820C31" w:rsidRDefault="00A12862" w:rsidP="00A12862">
      <w:pPr>
        <w:rPr>
          <w:color w:val="999999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>ANNUAL GENERAL MEETING</w:t>
      </w:r>
      <w:r w:rsidR="007D4C7B">
        <w:rPr>
          <w:rFonts w:asciiTheme="minorHAnsi" w:hAnsiTheme="minorHAnsi" w:cstheme="minorHAnsi"/>
          <w:lang w:val="en-AU"/>
        </w:rPr>
        <w:t xml:space="preserve"> QLD</w:t>
      </w:r>
      <w:r w:rsidR="00904C55">
        <w:rPr>
          <w:rFonts w:asciiTheme="minorHAnsi" w:hAnsiTheme="minorHAnsi" w:cstheme="minorHAnsi"/>
          <w:lang w:val="en-AU"/>
        </w:rPr>
        <w:t xml:space="preserve"> BRANCH</w:t>
      </w:r>
      <w:r w:rsidRPr="00CF1C57">
        <w:rPr>
          <w:rFonts w:asciiTheme="minorHAnsi" w:hAnsiTheme="minorHAnsi" w:cstheme="minorHAnsi"/>
          <w:lang w:val="en-AU"/>
        </w:rPr>
        <w:t xml:space="preserve">, </w:t>
      </w:r>
      <w:r w:rsidR="007D4C7B">
        <w:rPr>
          <w:rFonts w:asciiTheme="minorHAnsi" w:hAnsiTheme="minorHAnsi" w:cstheme="minorHAnsi"/>
          <w:lang w:val="en-AU"/>
        </w:rPr>
        <w:t>22</w:t>
      </w:r>
      <w:r w:rsidR="00584DE3">
        <w:rPr>
          <w:rFonts w:asciiTheme="minorHAnsi" w:hAnsiTheme="minorHAnsi" w:cstheme="minorHAnsi"/>
          <w:lang w:val="en-AU"/>
        </w:rPr>
        <w:t xml:space="preserve"> March 201</w:t>
      </w:r>
      <w:r w:rsidR="007D4C7B">
        <w:rPr>
          <w:rFonts w:asciiTheme="minorHAnsi" w:hAnsiTheme="minorHAnsi" w:cstheme="minorHAnsi"/>
          <w:lang w:val="en-AU"/>
        </w:rPr>
        <w:t>8</w:t>
      </w: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 xml:space="preserve">I, *............................................ </w:t>
      </w:r>
      <w:proofErr w:type="gramStart"/>
      <w:r w:rsidRPr="00CF1C57">
        <w:rPr>
          <w:rFonts w:asciiTheme="minorHAnsi" w:hAnsiTheme="minorHAnsi" w:cstheme="minorHAnsi"/>
          <w:lang w:val="en-AU"/>
        </w:rPr>
        <w:t>of</w:t>
      </w:r>
      <w:proofErr w:type="gramEnd"/>
      <w:r w:rsidRPr="00CF1C57">
        <w:rPr>
          <w:rFonts w:asciiTheme="minorHAnsi" w:hAnsiTheme="minorHAnsi" w:cstheme="minorHAnsi"/>
          <w:lang w:val="en-AU"/>
        </w:rPr>
        <w:t xml:space="preserve"> ....................................... being a Member of Petroleum Exploration Society of Australia Limited and entitled to vote hereby appoint :</w:t>
      </w: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 xml:space="preserve">..........................................................or in his or her absence the Chairman of the Meeting as my proxy to vote for me on my behalf at the Annual General Meeting to be held at </w:t>
      </w:r>
      <w:r w:rsidR="00904C55">
        <w:rPr>
          <w:rFonts w:asciiTheme="minorHAnsi" w:hAnsiTheme="minorHAnsi" w:cstheme="minorHAnsi"/>
          <w:lang w:val="en-AU"/>
        </w:rPr>
        <w:t>12.</w:t>
      </w:r>
      <w:r w:rsidR="00584DE3">
        <w:rPr>
          <w:rFonts w:asciiTheme="minorHAnsi" w:hAnsiTheme="minorHAnsi" w:cstheme="minorHAnsi"/>
          <w:lang w:val="en-AU"/>
        </w:rPr>
        <w:t>30</w:t>
      </w:r>
      <w:r w:rsidRPr="00CF1C57">
        <w:rPr>
          <w:rFonts w:asciiTheme="minorHAnsi" w:hAnsiTheme="minorHAnsi" w:cstheme="minorHAnsi"/>
          <w:lang w:val="en-AU"/>
        </w:rPr>
        <w:t xml:space="preserve"> pm on </w:t>
      </w:r>
      <w:r w:rsidR="007D4C7B">
        <w:rPr>
          <w:rFonts w:asciiTheme="minorHAnsi" w:hAnsiTheme="minorHAnsi" w:cstheme="minorHAnsi"/>
          <w:lang w:val="en-AU"/>
        </w:rPr>
        <w:t>22</w:t>
      </w:r>
      <w:r w:rsidR="00584DE3">
        <w:rPr>
          <w:rFonts w:asciiTheme="minorHAnsi" w:hAnsiTheme="minorHAnsi" w:cstheme="minorHAnsi"/>
          <w:lang w:val="en-AU"/>
        </w:rPr>
        <w:t xml:space="preserve"> March 201</w:t>
      </w:r>
      <w:r w:rsidR="007D4C7B">
        <w:rPr>
          <w:rFonts w:asciiTheme="minorHAnsi" w:hAnsiTheme="minorHAnsi" w:cstheme="minorHAnsi"/>
          <w:lang w:val="en-AU"/>
        </w:rPr>
        <w:t>8</w:t>
      </w:r>
      <w:r w:rsidRPr="00CF1C57">
        <w:rPr>
          <w:rFonts w:asciiTheme="minorHAnsi" w:hAnsiTheme="minorHAnsi" w:cstheme="minorHAnsi"/>
          <w:lang w:val="en-AU"/>
        </w:rPr>
        <w:t xml:space="preserve"> and at each and every adjournment of that meeting.</w:t>
      </w:r>
      <w:bookmarkStart w:id="0" w:name="_GoBack"/>
      <w:bookmarkEnd w:id="0"/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>This form is to be used to vote on the resolutions below:</w:t>
      </w: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>Please insert X in the appropriate box</w:t>
      </w: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A12862" w:rsidRPr="00CF1C57" w:rsidTr="00A12862">
        <w:tc>
          <w:tcPr>
            <w:tcW w:w="6345" w:type="dxa"/>
          </w:tcPr>
          <w:p w:rsidR="00A12862" w:rsidRPr="00CF1C57" w:rsidRDefault="00A12862" w:rsidP="00A1286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Ordinary Business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2862" w:rsidRPr="00CF1C57" w:rsidRDefault="00A12862" w:rsidP="00A1286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FOR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A12862" w:rsidRPr="00CF1C57" w:rsidRDefault="00A12862" w:rsidP="00A1286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AGAINST</w:t>
            </w:r>
          </w:p>
        </w:tc>
      </w:tr>
      <w:tr w:rsidR="00A12862" w:rsidRPr="00CF1C57" w:rsidTr="00A12862">
        <w:tc>
          <w:tcPr>
            <w:tcW w:w="6345" w:type="dxa"/>
            <w:tcBorders>
              <w:right w:val="single" w:sz="4" w:space="0" w:color="auto"/>
            </w:tcBorders>
          </w:tcPr>
          <w:p w:rsidR="00A12862" w:rsidRPr="00CF1C57" w:rsidRDefault="00A12862" w:rsidP="00A12862">
            <w:pPr>
              <w:jc w:val="left"/>
              <w:rPr>
                <w:rFonts w:asciiTheme="minorHAnsi" w:hAnsiTheme="minorHAnsi" w:cstheme="minorHAnsi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Accept minutes previous meeting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2" w:rsidRPr="00CF1C57" w:rsidRDefault="00A12862" w:rsidP="00A1286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2" w:rsidRPr="00CF1C57" w:rsidRDefault="00A12862" w:rsidP="00A1286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A12862" w:rsidRPr="00CF1C57" w:rsidTr="00A12862">
        <w:tc>
          <w:tcPr>
            <w:tcW w:w="6345" w:type="dxa"/>
            <w:tcBorders>
              <w:right w:val="single" w:sz="4" w:space="0" w:color="auto"/>
            </w:tcBorders>
          </w:tcPr>
          <w:p w:rsidR="00A12862" w:rsidRPr="00CF1C57" w:rsidRDefault="00904C55" w:rsidP="00904C5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President’</w:t>
            </w:r>
            <w:r w:rsidR="00A12862" w:rsidRPr="00CF1C57">
              <w:rPr>
                <w:rFonts w:asciiTheme="minorHAnsi" w:hAnsiTheme="minorHAnsi" w:cstheme="minorHAnsi"/>
                <w:lang w:val="en-AU"/>
              </w:rPr>
              <w:t>s Report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2" w:rsidRPr="00CF1C57" w:rsidRDefault="00A12862" w:rsidP="00A1286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62" w:rsidRPr="00CF1C57" w:rsidRDefault="00A12862" w:rsidP="00A1286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</w:tbl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CF1C57" w:rsidRPr="00CF1C57" w:rsidTr="002E7B59">
        <w:tc>
          <w:tcPr>
            <w:tcW w:w="6345" w:type="dxa"/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Election of Officers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FOR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AGAINST</w:t>
            </w:r>
          </w:p>
        </w:tc>
      </w:tr>
      <w:tr w:rsidR="00CF1C57" w:rsidRPr="00CF1C57" w:rsidTr="002E7B59">
        <w:tc>
          <w:tcPr>
            <w:tcW w:w="6345" w:type="dxa"/>
            <w:tcBorders>
              <w:right w:val="single" w:sz="4" w:space="0" w:color="auto"/>
            </w:tcBorders>
          </w:tcPr>
          <w:p w:rsidR="00CF1C57" w:rsidRPr="00CF1C57" w:rsidRDefault="00CF1C57" w:rsidP="00CF1C57">
            <w:pPr>
              <w:jc w:val="left"/>
              <w:rPr>
                <w:rFonts w:asciiTheme="minorHAnsi" w:hAnsiTheme="minorHAnsi" w:cstheme="minorHAnsi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President &lt;insert name&gt;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6F4845" w:rsidRPr="00CF1C57" w:rsidTr="002E7B59">
        <w:tc>
          <w:tcPr>
            <w:tcW w:w="6345" w:type="dxa"/>
            <w:tcBorders>
              <w:right w:val="single" w:sz="4" w:space="0" w:color="auto"/>
            </w:tcBorders>
          </w:tcPr>
          <w:p w:rsidR="006F4845" w:rsidRPr="00CF1C57" w:rsidRDefault="006F4845" w:rsidP="002E7B59">
            <w:pPr>
              <w:jc w:val="left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Vic President &lt;insert name&gt;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45" w:rsidRPr="00CF1C57" w:rsidRDefault="006F4845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45" w:rsidRPr="00CF1C57" w:rsidRDefault="006F4845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CF1C57" w:rsidRPr="00CF1C57" w:rsidTr="002E7B59">
        <w:tc>
          <w:tcPr>
            <w:tcW w:w="6345" w:type="dxa"/>
            <w:tcBorders>
              <w:right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Secretary &lt;insert name&gt;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CF1C57" w:rsidRPr="00CF1C57" w:rsidTr="002E7B59">
        <w:tc>
          <w:tcPr>
            <w:tcW w:w="6345" w:type="dxa"/>
            <w:tcBorders>
              <w:right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CF1C57">
              <w:rPr>
                <w:rFonts w:asciiTheme="minorHAnsi" w:hAnsiTheme="minorHAnsi" w:cstheme="minorHAnsi"/>
                <w:lang w:val="en-AU"/>
              </w:rPr>
              <w:t>Treasurer &lt;insert name&gt;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7" w:rsidRPr="00CF1C57" w:rsidRDefault="00CF1C57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904C55" w:rsidRPr="00CF1C57" w:rsidTr="002E7B59">
        <w:tc>
          <w:tcPr>
            <w:tcW w:w="6345" w:type="dxa"/>
            <w:tcBorders>
              <w:right w:val="single" w:sz="4" w:space="0" w:color="auto"/>
            </w:tcBorders>
          </w:tcPr>
          <w:p w:rsidR="00904C55" w:rsidRPr="00CF1C57" w:rsidRDefault="00904C55" w:rsidP="002E7B59">
            <w:pPr>
              <w:jc w:val="left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Committee members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5" w:rsidRPr="00CF1C57" w:rsidRDefault="00904C55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5" w:rsidRPr="00CF1C57" w:rsidRDefault="00904C55" w:rsidP="002E7B59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</w:tbl>
    <w:p w:rsidR="00CF1C57" w:rsidRPr="00CF1C57" w:rsidRDefault="00CF1C57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CF1C57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C8116CA" wp14:editId="0F542744">
                <wp:simplePos x="0" y="0"/>
                <wp:positionH relativeFrom="margin">
                  <wp:posOffset>99060</wp:posOffset>
                </wp:positionH>
                <wp:positionV relativeFrom="paragraph">
                  <wp:posOffset>0</wp:posOffset>
                </wp:positionV>
                <wp:extent cx="9525" cy="220980"/>
                <wp:effectExtent l="0" t="254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62" w:rsidRPr="00820C31" w:rsidRDefault="00A12862" w:rsidP="00A1286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116CA" id="Rectangle 5" o:spid="_x0000_s1026" style="position:absolute;left:0;text-align:left;margin-left:7.8pt;margin-top:0;width:.75pt;height:17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" o:allowincell="f" filled="f" stroked="f" strokeweight="0">
                <v:textbox inset="0,0,0,0">
                  <w:txbxContent>
                    <w:p w:rsidR="00A12862" w:rsidRPr="00820C31" w:rsidRDefault="00A12862" w:rsidP="00A1286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 xml:space="preserve">Dated this ............ day of .................., </w:t>
      </w:r>
      <w:r w:rsidR="00CF1C57" w:rsidRPr="00CF1C57">
        <w:rPr>
          <w:rFonts w:asciiTheme="minorHAnsi" w:hAnsiTheme="minorHAnsi" w:cstheme="minorHAnsi"/>
          <w:lang w:val="en-AU"/>
        </w:rPr>
        <w:t>201</w:t>
      </w:r>
      <w:r w:rsidR="007D4C7B">
        <w:rPr>
          <w:rFonts w:asciiTheme="minorHAnsi" w:hAnsiTheme="minorHAnsi" w:cstheme="minorHAnsi"/>
          <w:lang w:val="en-AU"/>
        </w:rPr>
        <w:t>8</w:t>
      </w: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CF1C57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5B0A862E" wp14:editId="3DCA7937">
                <wp:simplePos x="0" y="0"/>
                <wp:positionH relativeFrom="page">
                  <wp:posOffset>922020</wp:posOffset>
                </wp:positionH>
                <wp:positionV relativeFrom="paragraph">
                  <wp:posOffset>0</wp:posOffset>
                </wp:positionV>
                <wp:extent cx="2987040" cy="8890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740DB" id="Rectangle 2" o:spid="_x0000_s1026" style="position:absolute;margin-left:72.6pt;margin-top:0;width:235.2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>(Signature)</w:t>
      </w: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>* Insert full name in block letters</w:t>
      </w:r>
    </w:p>
    <w:p w:rsidR="00A12862" w:rsidRPr="00CF1C57" w:rsidRDefault="00A12862" w:rsidP="00A12862">
      <w:pPr>
        <w:rPr>
          <w:rFonts w:asciiTheme="minorHAnsi" w:hAnsiTheme="minorHAnsi" w:cstheme="minorHAnsi"/>
          <w:sz w:val="20"/>
          <w:szCs w:val="20"/>
          <w:lang w:val="en-AU"/>
        </w:rPr>
      </w:pPr>
    </w:p>
    <w:p w:rsidR="00904C55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 xml:space="preserve">To be effective this proxy form and the power of attorney or other form of authority (if any) under which it is signed or executed or a notarial certified copy of that power of authority, must be deposited with the Secretary at </w:t>
      </w:r>
    </w:p>
    <w:p w:rsidR="00904C55" w:rsidRDefault="00904C55" w:rsidP="00A12862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GPO Box 2323 Brisbane 4001</w:t>
      </w:r>
    </w:p>
    <w:p w:rsidR="00A12862" w:rsidRPr="00CF1C57" w:rsidRDefault="00A12862" w:rsidP="00A12862">
      <w:pPr>
        <w:rPr>
          <w:rFonts w:asciiTheme="minorHAnsi" w:hAnsiTheme="minorHAnsi" w:cstheme="minorHAnsi"/>
          <w:lang w:val="en-AU"/>
        </w:rPr>
      </w:pPr>
      <w:r w:rsidRPr="00CF1C57">
        <w:rPr>
          <w:rFonts w:asciiTheme="minorHAnsi" w:hAnsiTheme="minorHAnsi" w:cstheme="minorHAnsi"/>
          <w:lang w:val="en-AU"/>
        </w:rPr>
        <w:t>not less than 48 hours before the time appointed for the holding of the meeting.</w:t>
      </w:r>
    </w:p>
    <w:p w:rsidR="00815016" w:rsidRDefault="00A1286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145B0840" wp14:editId="0358428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3810" r="317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26F86" id="Rectangle 1" o:spid="_x0000_s1026" style="position:absolute;margin-left:1in;margin-top:0;width:451.2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vk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8fRNOpuOMaLgy0bpZ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sectPr w:rsidR="00815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7A" w:rsidRDefault="0095557A" w:rsidP="0095557A">
      <w:r>
        <w:separator/>
      </w:r>
    </w:p>
  </w:endnote>
  <w:endnote w:type="continuationSeparator" w:id="0">
    <w:p w:rsidR="0095557A" w:rsidRDefault="0095557A" w:rsidP="0095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7A" w:rsidRDefault="00955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7A" w:rsidRDefault="00955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7A" w:rsidRDefault="00955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7A" w:rsidRDefault="0095557A" w:rsidP="0095557A">
      <w:r>
        <w:separator/>
      </w:r>
    </w:p>
  </w:footnote>
  <w:footnote w:type="continuationSeparator" w:id="0">
    <w:p w:rsidR="0095557A" w:rsidRDefault="0095557A" w:rsidP="0095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7A" w:rsidRDefault="00955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7A" w:rsidRDefault="00955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7A" w:rsidRDefault="00955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62"/>
    <w:rsid w:val="000201F9"/>
    <w:rsid w:val="003176B2"/>
    <w:rsid w:val="00584DE3"/>
    <w:rsid w:val="006F4845"/>
    <w:rsid w:val="007D4C7B"/>
    <w:rsid w:val="00815016"/>
    <w:rsid w:val="00904C55"/>
    <w:rsid w:val="0095557A"/>
    <w:rsid w:val="009855F9"/>
    <w:rsid w:val="00A12862"/>
    <w:rsid w:val="00AB37EC"/>
    <w:rsid w:val="00BE32D7"/>
    <w:rsid w:val="00C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2"/>
    <w:pPr>
      <w:spacing w:after="0" w:line="240" w:lineRule="auto"/>
      <w:jc w:val="both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7A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7A"/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2"/>
    <w:pPr>
      <w:spacing w:after="0" w:line="240" w:lineRule="auto"/>
      <w:jc w:val="both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7A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7A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5b2165e-8acf-48b8-a935-01f1f90977f0">
  <element uid="id_classification_businessvalue" value=""/>
</sisl>
</file>

<file path=customXml/itemProps1.xml><?xml version="1.0" encoding="utf-8"?>
<ds:datastoreItem xmlns:ds="http://schemas.openxmlformats.org/officeDocument/2006/customXml" ds:itemID="{B70204A1-0CD3-4A75-82B7-6A41F02E8F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RLMS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Slater</dc:creator>
  <cp:keywords>Unclassified::</cp:keywords>
  <cp:lastModifiedBy>-32768</cp:lastModifiedBy>
  <cp:revision>4</cp:revision>
  <dcterms:created xsi:type="dcterms:W3CDTF">2017-03-06T23:31:00Z</dcterms:created>
  <dcterms:modified xsi:type="dcterms:W3CDTF">2018-02-23T04:14:00Z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664a930a-5743-4158-ad7f-1688f3a16a98</vt:lpwstr>
  </property>
  <property fmtid="{D5CDD505-2E9C-101B-9397-08002B2CF9AE}" pid="3" name="bjDocumentLabelXML">
    <vt:lpwstr>&lt;?xml version="1.0"?&gt;&lt;sisl xmlns:xsi="http://www.w3.org/2001/XMLSchema-instance" xmlns:xsd="http://www.w3.org/2001/XMLSchema" sislVersion="0" policy="b5b2165e-8acf-48b8-a935-01f1f90977f0" xmlns="http://www.boldonjames.com/2008/01/sie/internal/label"&gt;  &lt;el</vt:lpwstr>
  </property>
  <property fmtid="{D5CDD505-2E9C-101B-9397-08002B2CF9AE}" pid="4" name="bjDocumentLabelXML-0">
    <vt:lpwstr>ement uid="id_classification_businessvalue" value="" /&gt;&lt;/sisl&gt;</vt:lpwstr>
  </property>
  <property fmtid="{D5CDD505-2E9C-101B-9397-08002B2CF9AE}" pid="5" name="bjDocumentSecurityLabel">
    <vt:lpwstr>Unclassified</vt:lpwstr>
  </property>
</Properties>
</file>